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DDDA9" w14:textId="77777777" w:rsidR="004E5EC8" w:rsidRPr="00030686" w:rsidRDefault="004E5EC8" w:rsidP="00030686">
      <w:pPr>
        <w:spacing w:after="0" w:line="276" w:lineRule="auto"/>
        <w:rPr>
          <w:rFonts w:ascii="Palatino Linotype" w:eastAsia="Calibri" w:hAnsi="Palatino Linotype" w:cs="Times New Roman"/>
          <w:sz w:val="24"/>
          <w:szCs w:val="24"/>
        </w:rPr>
      </w:pPr>
      <w:r w:rsidRPr="00030686">
        <w:rPr>
          <w:rFonts w:ascii="Palatino Linotype" w:eastAsia="Calibri" w:hAnsi="Palatino Linotype" w:cs="Times New Roman"/>
          <w:noProof/>
          <w:sz w:val="24"/>
          <w:szCs w:val="24"/>
          <w:lang w:eastAsia="el-GR"/>
        </w:rPr>
        <mc:AlternateContent>
          <mc:Choice Requires="wps">
            <w:drawing>
              <wp:anchor distT="0" distB="0" distL="114300" distR="114300" simplePos="0" relativeHeight="251659264" behindDoc="0" locked="0" layoutInCell="1" allowOverlap="1" wp14:anchorId="1C7AF29E" wp14:editId="33BA5AAF">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C7AF29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1D89FDAE" w14:textId="77777777" w:rsidR="004E5EC8" w:rsidRDefault="004E5EC8" w:rsidP="004E5EC8">
                      <w:pPr>
                        <w:spacing w:after="0" w:line="240" w:lineRule="auto"/>
                        <w:jc w:val="center"/>
                        <w:rPr>
                          <w:color w:val="333399"/>
                          <w:sz w:val="24"/>
                          <w:szCs w:val="24"/>
                          <w:lang w:val="en-US"/>
                        </w:rPr>
                      </w:pPr>
                      <w:r>
                        <w:rPr>
                          <w:noProof/>
                          <w:color w:val="333399"/>
                          <w:sz w:val="24"/>
                          <w:szCs w:val="24"/>
                          <w:lang w:eastAsia="el-GR"/>
                        </w:rPr>
                        <w:drawing>
                          <wp:inline distT="0" distB="0" distL="0" distR="0" wp14:anchorId="5C7873A9" wp14:editId="13F9FE21">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51D5CCC2" w14:textId="77777777" w:rsidR="004E5EC8" w:rsidRPr="006A5F5C" w:rsidRDefault="004E5EC8" w:rsidP="004E5EC8">
                      <w:pPr>
                        <w:spacing w:after="0" w:line="240" w:lineRule="auto"/>
                        <w:jc w:val="center"/>
                        <w:rPr>
                          <w:color w:val="4F81BD"/>
                          <w:sz w:val="24"/>
                        </w:rPr>
                      </w:pPr>
                      <w:r w:rsidRPr="006A5F5C">
                        <w:rPr>
                          <w:color w:val="4F81BD"/>
                          <w:sz w:val="24"/>
                        </w:rPr>
                        <w:t>ΕΛΛΗΝΙΚΗ ΔΗΜΟΚΡΑΤΙΑ</w:t>
                      </w:r>
                    </w:p>
                    <w:p w14:paraId="121D126F" w14:textId="77777777" w:rsidR="004E5EC8" w:rsidRPr="006A5F5C" w:rsidRDefault="004E5EC8" w:rsidP="004E5EC8">
                      <w:pPr>
                        <w:spacing w:after="0" w:line="240" w:lineRule="auto"/>
                        <w:jc w:val="center"/>
                        <w:rPr>
                          <w:color w:val="4F81BD"/>
                          <w:sz w:val="24"/>
                        </w:rPr>
                      </w:pPr>
                      <w:r w:rsidRPr="006A5F5C">
                        <w:rPr>
                          <w:color w:val="4F81BD"/>
                          <w:sz w:val="24"/>
                        </w:rPr>
                        <w:t xml:space="preserve">ΥΠΟΥΡΓΕΙΟ  ΠΟΛΙΤΙΣΜΟΥ </w:t>
                      </w:r>
                    </w:p>
                    <w:p w14:paraId="0058EBA5" w14:textId="77777777" w:rsidR="004E5EC8" w:rsidRPr="006A5F5C" w:rsidRDefault="004E5EC8" w:rsidP="004E5EC8">
                      <w:pPr>
                        <w:spacing w:after="0" w:line="240" w:lineRule="auto"/>
                        <w:jc w:val="center"/>
                        <w:rPr>
                          <w:color w:val="4F81BD"/>
                          <w:szCs w:val="20"/>
                        </w:rPr>
                      </w:pPr>
                      <w:r w:rsidRPr="006A5F5C">
                        <w:rPr>
                          <w:color w:val="4F81BD"/>
                          <w:szCs w:val="20"/>
                        </w:rPr>
                        <w:t xml:space="preserve">ΓΡΑΦΕΙΟ ΤΥΠΟΥ                                    </w:t>
                      </w:r>
                    </w:p>
                    <w:p w14:paraId="6E54B8B5" w14:textId="77777777" w:rsidR="004E5EC8" w:rsidRDefault="004E5EC8" w:rsidP="004E5EC8">
                      <w:pPr>
                        <w:spacing w:after="0" w:line="240" w:lineRule="auto"/>
                        <w:jc w:val="center"/>
                        <w:rPr>
                          <w:color w:val="4F81BD"/>
                          <w:sz w:val="20"/>
                          <w:szCs w:val="20"/>
                        </w:rPr>
                      </w:pPr>
                      <w:r>
                        <w:rPr>
                          <w:color w:val="4F81BD"/>
                          <w:sz w:val="20"/>
                          <w:szCs w:val="20"/>
                        </w:rPr>
                        <w:t>------</w:t>
                      </w:r>
                    </w:p>
                  </w:txbxContent>
                </v:textbox>
              </v:shape>
            </w:pict>
          </mc:Fallback>
        </mc:AlternateContent>
      </w:r>
      <w:r w:rsidRPr="00030686">
        <w:rPr>
          <w:rFonts w:ascii="Palatino Linotype" w:eastAsia="Calibri" w:hAnsi="Palatino Linotype" w:cs="Times New Roman"/>
          <w:sz w:val="24"/>
          <w:szCs w:val="24"/>
        </w:rPr>
        <w:t xml:space="preserve"> </w:t>
      </w:r>
    </w:p>
    <w:p w14:paraId="436D800D" w14:textId="77777777" w:rsidR="004E5EC8" w:rsidRPr="00030686" w:rsidRDefault="004E5EC8" w:rsidP="00030686">
      <w:pPr>
        <w:spacing w:after="0" w:line="276" w:lineRule="auto"/>
        <w:jc w:val="center"/>
        <w:rPr>
          <w:rFonts w:ascii="Palatino Linotype" w:eastAsia="Calibri" w:hAnsi="Palatino Linotype" w:cs="Times New Roman"/>
          <w:sz w:val="24"/>
          <w:szCs w:val="24"/>
        </w:rPr>
      </w:pPr>
    </w:p>
    <w:p w14:paraId="5AD63C87" w14:textId="77777777" w:rsidR="004E5EC8" w:rsidRPr="00030686" w:rsidRDefault="004E5EC8" w:rsidP="00030686">
      <w:pPr>
        <w:spacing w:after="0" w:line="276" w:lineRule="auto"/>
        <w:ind w:left="-284"/>
        <w:jc w:val="center"/>
        <w:rPr>
          <w:rFonts w:ascii="Palatino Linotype" w:eastAsia="Calibri" w:hAnsi="Palatino Linotype" w:cs="Times New Roman"/>
          <w:sz w:val="24"/>
          <w:szCs w:val="24"/>
        </w:rPr>
      </w:pPr>
    </w:p>
    <w:p w14:paraId="67DCDDA8" w14:textId="77777777" w:rsidR="004E5EC8" w:rsidRPr="00030686" w:rsidRDefault="004E5EC8" w:rsidP="00030686">
      <w:pPr>
        <w:spacing w:before="60" w:after="0" w:line="276" w:lineRule="auto"/>
        <w:jc w:val="center"/>
        <w:rPr>
          <w:rFonts w:ascii="Palatino Linotype" w:eastAsia="Calibri" w:hAnsi="Palatino Linotype" w:cs="Times New Roman"/>
          <w:sz w:val="24"/>
          <w:szCs w:val="24"/>
        </w:rPr>
      </w:pPr>
    </w:p>
    <w:p w14:paraId="1F307556" w14:textId="77777777" w:rsidR="004E5EC8" w:rsidRPr="00030686" w:rsidRDefault="004E5EC8" w:rsidP="00030686">
      <w:pPr>
        <w:spacing w:after="0" w:line="276" w:lineRule="auto"/>
        <w:jc w:val="center"/>
        <w:rPr>
          <w:rFonts w:ascii="Palatino Linotype" w:eastAsia="Calibri" w:hAnsi="Palatino Linotype" w:cs="Times New Roman"/>
          <w:sz w:val="24"/>
          <w:szCs w:val="24"/>
        </w:rPr>
      </w:pPr>
    </w:p>
    <w:p w14:paraId="21122F06" w14:textId="77777777" w:rsidR="004E5EC8" w:rsidRPr="00943D0A" w:rsidRDefault="004E5EC8" w:rsidP="00030686">
      <w:pPr>
        <w:spacing w:after="0" w:line="276" w:lineRule="auto"/>
        <w:jc w:val="center"/>
        <w:rPr>
          <w:rFonts w:ascii="Calibri" w:eastAsia="Calibri" w:hAnsi="Calibri" w:cs="Calibri"/>
          <w:sz w:val="24"/>
          <w:szCs w:val="24"/>
        </w:rPr>
      </w:pPr>
    </w:p>
    <w:p w14:paraId="51A2B74B" w14:textId="77777777" w:rsidR="004E5EC8" w:rsidRPr="00943D0A" w:rsidRDefault="004E5EC8" w:rsidP="00030686">
      <w:pPr>
        <w:spacing w:after="200" w:line="276" w:lineRule="auto"/>
        <w:ind w:left="4320"/>
        <w:rPr>
          <w:rFonts w:ascii="Calibri" w:eastAsia="Calibri" w:hAnsi="Calibri" w:cs="Calibri"/>
          <w:sz w:val="24"/>
          <w:szCs w:val="24"/>
        </w:rPr>
      </w:pPr>
    </w:p>
    <w:p w14:paraId="6A5EA856" w14:textId="748D84A5" w:rsidR="004E5EC8" w:rsidRPr="00943D0A" w:rsidRDefault="004E5EC8" w:rsidP="00030686">
      <w:pPr>
        <w:spacing w:after="200" w:line="276" w:lineRule="auto"/>
        <w:ind w:left="4320"/>
        <w:jc w:val="right"/>
        <w:rPr>
          <w:rFonts w:ascii="Calibri" w:eastAsia="Calibri" w:hAnsi="Calibri" w:cs="Calibri"/>
          <w:sz w:val="24"/>
          <w:szCs w:val="24"/>
        </w:rPr>
      </w:pPr>
      <w:r w:rsidRPr="00943D0A">
        <w:rPr>
          <w:rFonts w:ascii="Calibri" w:eastAsia="Calibri" w:hAnsi="Calibri" w:cs="Calibri"/>
          <w:sz w:val="24"/>
          <w:szCs w:val="24"/>
        </w:rPr>
        <w:t xml:space="preserve">                </w:t>
      </w:r>
      <w:bookmarkStart w:id="0" w:name="_Hlk158298325"/>
      <w:r w:rsidRPr="00943D0A">
        <w:rPr>
          <w:rFonts w:ascii="Calibri" w:eastAsia="Calibri" w:hAnsi="Calibri" w:cs="Calibri"/>
          <w:sz w:val="24"/>
          <w:szCs w:val="24"/>
        </w:rPr>
        <w:t xml:space="preserve">Αθήνα, </w:t>
      </w:r>
      <w:bookmarkEnd w:id="0"/>
      <w:r w:rsidR="00190B82" w:rsidRPr="00943D0A">
        <w:rPr>
          <w:rFonts w:ascii="Calibri" w:eastAsia="Calibri" w:hAnsi="Calibri" w:cs="Calibri"/>
          <w:sz w:val="24"/>
          <w:szCs w:val="24"/>
        </w:rPr>
        <w:t>2</w:t>
      </w:r>
      <w:r w:rsidR="00991C64" w:rsidRPr="00943D0A">
        <w:rPr>
          <w:rFonts w:ascii="Calibri" w:eastAsia="Calibri" w:hAnsi="Calibri" w:cs="Calibri"/>
          <w:sz w:val="24"/>
          <w:szCs w:val="24"/>
        </w:rPr>
        <w:t>8</w:t>
      </w:r>
      <w:r w:rsidR="00D83FC7" w:rsidRPr="00943D0A">
        <w:rPr>
          <w:rFonts w:ascii="Calibri" w:eastAsia="Calibri" w:hAnsi="Calibri" w:cs="Calibri"/>
          <w:sz w:val="24"/>
          <w:szCs w:val="24"/>
        </w:rPr>
        <w:t xml:space="preserve"> </w:t>
      </w:r>
      <w:r w:rsidR="00CA7D3C" w:rsidRPr="00943D0A">
        <w:rPr>
          <w:rFonts w:ascii="Calibri" w:eastAsia="Calibri" w:hAnsi="Calibri" w:cs="Calibri"/>
          <w:sz w:val="24"/>
          <w:szCs w:val="24"/>
        </w:rPr>
        <w:t>Αυγούστου</w:t>
      </w:r>
      <w:r w:rsidRPr="00943D0A">
        <w:rPr>
          <w:rFonts w:ascii="Calibri" w:eastAsia="Calibri" w:hAnsi="Calibri" w:cs="Calibri"/>
          <w:sz w:val="24"/>
          <w:szCs w:val="24"/>
        </w:rPr>
        <w:t xml:space="preserve"> 2025</w:t>
      </w:r>
    </w:p>
    <w:p w14:paraId="0E846970" w14:textId="049AF6F7" w:rsidR="004F3805" w:rsidRPr="00943D0A" w:rsidRDefault="007660FD" w:rsidP="007E1D80">
      <w:pPr>
        <w:spacing w:line="276" w:lineRule="auto"/>
        <w:jc w:val="center"/>
        <w:rPr>
          <w:rFonts w:ascii="Calibri" w:hAnsi="Calibri" w:cs="Calibri"/>
          <w:b/>
          <w:sz w:val="24"/>
          <w:szCs w:val="24"/>
        </w:rPr>
      </w:pPr>
      <w:r w:rsidRPr="00943D0A">
        <w:rPr>
          <w:rStyle w:val="a3"/>
          <w:rFonts w:ascii="Calibri" w:hAnsi="Calibri" w:cs="Calibri"/>
          <w:bCs w:val="0"/>
          <w:sz w:val="24"/>
          <w:szCs w:val="24"/>
        </w:rPr>
        <w:t>Λίνα Μενδώνη: Στη Θεσσαλονίκη</w:t>
      </w:r>
      <w:r w:rsidR="00602C30" w:rsidRPr="00943D0A">
        <w:rPr>
          <w:rStyle w:val="a3"/>
          <w:rFonts w:ascii="Calibri" w:hAnsi="Calibri" w:cs="Calibri"/>
          <w:bCs w:val="0"/>
          <w:sz w:val="24"/>
          <w:szCs w:val="24"/>
        </w:rPr>
        <w:t xml:space="preserve">, από το 2019 ως σήμερα, υλοποιούνται </w:t>
      </w:r>
      <w:r w:rsidRPr="00943D0A">
        <w:rPr>
          <w:rFonts w:ascii="Calibri" w:hAnsi="Calibri" w:cs="Calibri"/>
          <w:b/>
          <w:sz w:val="24"/>
          <w:szCs w:val="24"/>
        </w:rPr>
        <w:t>έργα</w:t>
      </w:r>
      <w:r w:rsidR="00EE52DD" w:rsidRPr="00943D0A">
        <w:rPr>
          <w:rFonts w:ascii="Calibri" w:hAnsi="Calibri" w:cs="Calibri"/>
          <w:b/>
          <w:sz w:val="24"/>
          <w:szCs w:val="24"/>
        </w:rPr>
        <w:t xml:space="preserve"> </w:t>
      </w:r>
      <w:r w:rsidR="00602C30" w:rsidRPr="00943D0A">
        <w:rPr>
          <w:rFonts w:ascii="Calibri" w:hAnsi="Calibri" w:cs="Calibri"/>
          <w:b/>
          <w:sz w:val="24"/>
          <w:szCs w:val="24"/>
        </w:rPr>
        <w:t>Π</w:t>
      </w:r>
      <w:r w:rsidR="00EE52DD" w:rsidRPr="00943D0A">
        <w:rPr>
          <w:rFonts w:ascii="Calibri" w:hAnsi="Calibri" w:cs="Calibri"/>
          <w:b/>
          <w:sz w:val="24"/>
          <w:szCs w:val="24"/>
        </w:rPr>
        <w:t>ολιτισμού</w:t>
      </w:r>
      <w:r w:rsidRPr="00943D0A">
        <w:rPr>
          <w:rFonts w:ascii="Calibri" w:hAnsi="Calibri" w:cs="Calibri"/>
          <w:b/>
          <w:sz w:val="24"/>
          <w:szCs w:val="24"/>
        </w:rPr>
        <w:t xml:space="preserve"> </w:t>
      </w:r>
      <w:r w:rsidR="009E4500" w:rsidRPr="00943D0A">
        <w:rPr>
          <w:rFonts w:ascii="Calibri" w:hAnsi="Calibri" w:cs="Calibri"/>
          <w:b/>
          <w:sz w:val="24"/>
          <w:szCs w:val="24"/>
        </w:rPr>
        <w:t>πάνω</w:t>
      </w:r>
      <w:r w:rsidRPr="00943D0A">
        <w:rPr>
          <w:rFonts w:ascii="Calibri" w:hAnsi="Calibri" w:cs="Calibri"/>
          <w:b/>
          <w:sz w:val="24"/>
          <w:szCs w:val="24"/>
        </w:rPr>
        <w:t xml:space="preserve"> </w:t>
      </w:r>
      <w:r w:rsidR="009E4500" w:rsidRPr="00943D0A">
        <w:rPr>
          <w:rFonts w:ascii="Calibri" w:hAnsi="Calibri" w:cs="Calibri"/>
          <w:b/>
          <w:sz w:val="24"/>
          <w:szCs w:val="24"/>
        </w:rPr>
        <w:t>από</w:t>
      </w:r>
      <w:r w:rsidRPr="00943D0A">
        <w:rPr>
          <w:rFonts w:ascii="Calibri" w:hAnsi="Calibri" w:cs="Calibri"/>
          <w:b/>
          <w:sz w:val="24"/>
          <w:szCs w:val="24"/>
        </w:rPr>
        <w:t xml:space="preserve"> 110 εκατομμύρια ευρώ</w:t>
      </w:r>
    </w:p>
    <w:p w14:paraId="553A4AF0" w14:textId="1FB921A7" w:rsidR="00991C64" w:rsidRPr="00943D0A" w:rsidRDefault="00991C64" w:rsidP="00030686">
      <w:pPr>
        <w:spacing w:line="276" w:lineRule="auto"/>
        <w:jc w:val="both"/>
        <w:rPr>
          <w:rFonts w:ascii="Calibri" w:hAnsi="Calibri" w:cs="Calibri"/>
          <w:sz w:val="24"/>
          <w:szCs w:val="24"/>
        </w:rPr>
      </w:pPr>
      <w:r w:rsidRPr="00943D0A">
        <w:rPr>
          <w:rFonts w:ascii="Calibri" w:hAnsi="Calibri" w:cs="Calibri"/>
          <w:sz w:val="24"/>
          <w:szCs w:val="24"/>
        </w:rPr>
        <w:t>​Η Υπουργός Πολιτισμού Λίνα Μενδώνη,</w:t>
      </w:r>
      <w:r w:rsidR="009E4500" w:rsidRPr="00943D0A">
        <w:rPr>
          <w:rFonts w:ascii="Calibri" w:hAnsi="Calibri" w:cs="Calibri"/>
          <w:sz w:val="24"/>
          <w:szCs w:val="24"/>
        </w:rPr>
        <w:t xml:space="preserve"> στην «Εκδήλωση για την παρουσίαση των έργων στη Θεσσαλονίκη», στο Μέγαρο Μουσικής Θεσσαλονίκης, παρουσία του Πρωθυπουργού Κυριάκου Μητσοτάκη, </w:t>
      </w:r>
      <w:r w:rsidRPr="00943D0A">
        <w:rPr>
          <w:rFonts w:ascii="Calibri" w:hAnsi="Calibri" w:cs="Calibri"/>
          <w:sz w:val="24"/>
          <w:szCs w:val="24"/>
        </w:rPr>
        <w:t xml:space="preserve">αναφέρθηκε στις δράσεις και στα έργα που έχουν ήδη υλοποιηθεί, </w:t>
      </w:r>
      <w:r w:rsidR="00546432" w:rsidRPr="00943D0A">
        <w:rPr>
          <w:rFonts w:ascii="Calibri" w:hAnsi="Calibri" w:cs="Calibri"/>
          <w:sz w:val="24"/>
          <w:szCs w:val="24"/>
        </w:rPr>
        <w:t xml:space="preserve"> </w:t>
      </w:r>
      <w:r w:rsidRPr="00943D0A">
        <w:rPr>
          <w:rFonts w:ascii="Calibri" w:hAnsi="Calibri" w:cs="Calibri"/>
          <w:sz w:val="24"/>
          <w:szCs w:val="24"/>
        </w:rPr>
        <w:t>σ</w:t>
      </w:r>
      <w:r w:rsidR="00546432" w:rsidRPr="00943D0A">
        <w:rPr>
          <w:rFonts w:ascii="Calibri" w:hAnsi="Calibri" w:cs="Calibri"/>
          <w:sz w:val="24"/>
          <w:szCs w:val="24"/>
        </w:rPr>
        <w:t>’</w:t>
      </w:r>
      <w:r w:rsidRPr="00943D0A">
        <w:rPr>
          <w:rFonts w:ascii="Calibri" w:hAnsi="Calibri" w:cs="Calibri"/>
          <w:sz w:val="24"/>
          <w:szCs w:val="24"/>
        </w:rPr>
        <w:t xml:space="preserve"> εκείνα που  υλοποιούνται ή έχουν δρομολογηθεί από το Υπουργείο Πολιτισμού</w:t>
      </w:r>
      <w:r w:rsidR="007B3488" w:rsidRPr="00943D0A">
        <w:rPr>
          <w:rFonts w:ascii="Calibri" w:hAnsi="Calibri" w:cs="Calibri"/>
          <w:sz w:val="24"/>
          <w:szCs w:val="24"/>
        </w:rPr>
        <w:t>,</w:t>
      </w:r>
      <w:r w:rsidRPr="00943D0A">
        <w:rPr>
          <w:rFonts w:ascii="Calibri" w:hAnsi="Calibri" w:cs="Calibri"/>
          <w:sz w:val="24"/>
          <w:szCs w:val="24"/>
        </w:rPr>
        <w:t xml:space="preserve">  </w:t>
      </w:r>
      <w:r w:rsidR="003E7C8B" w:rsidRPr="00943D0A">
        <w:rPr>
          <w:rFonts w:ascii="Calibri" w:hAnsi="Calibri" w:cs="Calibri"/>
          <w:sz w:val="24"/>
          <w:szCs w:val="24"/>
        </w:rPr>
        <w:t xml:space="preserve">στην πόλη της </w:t>
      </w:r>
      <w:r w:rsidRPr="00943D0A">
        <w:rPr>
          <w:rFonts w:ascii="Calibri" w:hAnsi="Calibri" w:cs="Calibri"/>
          <w:sz w:val="24"/>
          <w:szCs w:val="24"/>
        </w:rPr>
        <w:t xml:space="preserve"> Θεσσαλονίκη</w:t>
      </w:r>
      <w:r w:rsidR="003E7C8B" w:rsidRPr="00943D0A">
        <w:rPr>
          <w:rFonts w:ascii="Calibri" w:hAnsi="Calibri" w:cs="Calibri"/>
          <w:sz w:val="24"/>
          <w:szCs w:val="24"/>
        </w:rPr>
        <w:t>ς</w:t>
      </w:r>
      <w:r w:rsidR="00602C30" w:rsidRPr="00943D0A">
        <w:rPr>
          <w:rFonts w:ascii="Calibri" w:hAnsi="Calibri" w:cs="Calibri"/>
          <w:sz w:val="24"/>
          <w:szCs w:val="24"/>
        </w:rPr>
        <w:t>.</w:t>
      </w:r>
      <w:r w:rsidRPr="00943D0A">
        <w:rPr>
          <w:rFonts w:ascii="Calibri" w:hAnsi="Calibri" w:cs="Calibri"/>
          <w:sz w:val="24"/>
          <w:szCs w:val="24"/>
        </w:rPr>
        <w:t xml:space="preserve"> </w:t>
      </w:r>
    </w:p>
    <w:p w14:paraId="058A8CF7" w14:textId="409CCF43" w:rsidR="007660FD" w:rsidRPr="00943D0A" w:rsidRDefault="009E4500" w:rsidP="00030686">
      <w:pPr>
        <w:spacing w:line="276" w:lineRule="auto"/>
        <w:jc w:val="both"/>
        <w:rPr>
          <w:rFonts w:ascii="Calibri" w:hAnsi="Calibri" w:cs="Calibri"/>
          <w:sz w:val="24"/>
          <w:szCs w:val="24"/>
        </w:rPr>
      </w:pPr>
      <w:r w:rsidRPr="00943D0A">
        <w:rPr>
          <w:rFonts w:ascii="Calibri" w:hAnsi="Calibri" w:cs="Calibri"/>
          <w:sz w:val="24"/>
          <w:szCs w:val="24"/>
          <w:lang w:val="en-US"/>
        </w:rPr>
        <w:t>H</w:t>
      </w:r>
      <w:r w:rsidR="00991C64" w:rsidRPr="00943D0A">
        <w:rPr>
          <w:rFonts w:ascii="Calibri" w:hAnsi="Calibri" w:cs="Calibri"/>
          <w:sz w:val="24"/>
          <w:szCs w:val="24"/>
        </w:rPr>
        <w:t xml:space="preserve"> </w:t>
      </w:r>
      <w:r w:rsidR="00602C30" w:rsidRPr="00943D0A">
        <w:rPr>
          <w:rFonts w:ascii="Calibri" w:hAnsi="Calibri" w:cs="Calibri"/>
          <w:sz w:val="24"/>
          <w:szCs w:val="24"/>
        </w:rPr>
        <w:t>Λίνα Μενδώνη</w:t>
      </w:r>
      <w:r w:rsidRPr="00943D0A">
        <w:rPr>
          <w:rFonts w:ascii="Calibri" w:hAnsi="Calibri" w:cs="Calibri"/>
          <w:sz w:val="24"/>
          <w:szCs w:val="24"/>
        </w:rPr>
        <w:t xml:space="preserve"> σημείωσε ότι </w:t>
      </w:r>
      <w:r w:rsidR="00991C64" w:rsidRPr="00943D0A">
        <w:rPr>
          <w:rFonts w:ascii="Calibri" w:hAnsi="Calibri" w:cs="Calibri"/>
          <w:sz w:val="24"/>
          <w:szCs w:val="24"/>
        </w:rPr>
        <w:t>το</w:t>
      </w:r>
      <w:r w:rsidR="00602C30" w:rsidRPr="00943D0A">
        <w:rPr>
          <w:rFonts w:ascii="Calibri" w:hAnsi="Calibri" w:cs="Calibri"/>
          <w:sz w:val="24"/>
          <w:szCs w:val="24"/>
        </w:rPr>
        <w:t xml:space="preserve"> Υπουργείο Πολιτισμού</w:t>
      </w:r>
      <w:r w:rsidRPr="00943D0A">
        <w:rPr>
          <w:rFonts w:ascii="Calibri" w:hAnsi="Calibri" w:cs="Calibri"/>
          <w:sz w:val="24"/>
          <w:szCs w:val="24"/>
        </w:rPr>
        <w:t>,</w:t>
      </w:r>
      <w:r w:rsidR="00991C64" w:rsidRPr="00943D0A">
        <w:rPr>
          <w:rFonts w:ascii="Calibri" w:hAnsi="Calibri" w:cs="Calibri"/>
          <w:sz w:val="24"/>
          <w:szCs w:val="24"/>
        </w:rPr>
        <w:t xml:space="preserve"> το 2019</w:t>
      </w:r>
      <w:r w:rsidRPr="00943D0A">
        <w:rPr>
          <w:rFonts w:ascii="Calibri" w:hAnsi="Calibri" w:cs="Calibri"/>
          <w:sz w:val="24"/>
          <w:szCs w:val="24"/>
        </w:rPr>
        <w:t>,</w:t>
      </w:r>
      <w:r w:rsidR="00991C64" w:rsidRPr="00943D0A">
        <w:rPr>
          <w:rFonts w:ascii="Calibri" w:hAnsi="Calibri" w:cs="Calibri"/>
          <w:sz w:val="24"/>
          <w:szCs w:val="24"/>
        </w:rPr>
        <w:t xml:space="preserve"> στην Κεντρική Μακεδονία </w:t>
      </w:r>
      <w:r w:rsidR="00602C30" w:rsidRPr="00943D0A">
        <w:rPr>
          <w:rFonts w:ascii="Calibri" w:hAnsi="Calibri" w:cs="Calibri"/>
          <w:sz w:val="24"/>
          <w:szCs w:val="24"/>
        </w:rPr>
        <w:t>εκτελούσε</w:t>
      </w:r>
      <w:r w:rsidR="00991C64" w:rsidRPr="00943D0A">
        <w:rPr>
          <w:rFonts w:ascii="Calibri" w:hAnsi="Calibri" w:cs="Calibri"/>
          <w:sz w:val="24"/>
          <w:szCs w:val="24"/>
        </w:rPr>
        <w:t xml:space="preserve"> ένα πρόγραμμα </w:t>
      </w:r>
      <w:r w:rsidR="00602C30" w:rsidRPr="00943D0A">
        <w:rPr>
          <w:rFonts w:ascii="Calibri" w:hAnsi="Calibri" w:cs="Calibri"/>
          <w:sz w:val="24"/>
          <w:szCs w:val="24"/>
        </w:rPr>
        <w:t xml:space="preserve">της τάξεως των 20 </w:t>
      </w:r>
      <w:r w:rsidR="00991C64" w:rsidRPr="00943D0A">
        <w:rPr>
          <w:rFonts w:ascii="Calibri" w:hAnsi="Calibri" w:cs="Calibri"/>
          <w:sz w:val="24"/>
          <w:szCs w:val="24"/>
        </w:rPr>
        <w:t>εκατομμ</w:t>
      </w:r>
      <w:r w:rsidR="00602C30" w:rsidRPr="00943D0A">
        <w:rPr>
          <w:rFonts w:ascii="Calibri" w:hAnsi="Calibri" w:cs="Calibri"/>
          <w:sz w:val="24"/>
          <w:szCs w:val="24"/>
        </w:rPr>
        <w:t xml:space="preserve">υρίων ευρώ. </w:t>
      </w:r>
      <w:r w:rsidRPr="00943D0A">
        <w:rPr>
          <w:rFonts w:ascii="Calibri" w:hAnsi="Calibri" w:cs="Calibri"/>
          <w:sz w:val="24"/>
          <w:szCs w:val="24"/>
        </w:rPr>
        <w:t>Ειδικ</w:t>
      </w:r>
      <w:r w:rsidR="00602C30" w:rsidRPr="00943D0A">
        <w:rPr>
          <w:rFonts w:ascii="Calibri" w:hAnsi="Calibri" w:cs="Calibri"/>
          <w:sz w:val="24"/>
          <w:szCs w:val="24"/>
        </w:rPr>
        <w:t>ά στη Θεσσαλονίκη,</w:t>
      </w:r>
      <w:r w:rsidR="00991C64" w:rsidRPr="00943D0A">
        <w:rPr>
          <w:rFonts w:ascii="Calibri" w:hAnsi="Calibri" w:cs="Calibri"/>
          <w:sz w:val="24"/>
          <w:szCs w:val="24"/>
        </w:rPr>
        <w:t xml:space="preserve"> </w:t>
      </w:r>
      <w:r w:rsidR="000F5E49" w:rsidRPr="00943D0A">
        <w:rPr>
          <w:rFonts w:ascii="Calibri" w:hAnsi="Calibri" w:cs="Calibri"/>
          <w:sz w:val="24"/>
          <w:szCs w:val="24"/>
        </w:rPr>
        <w:t>«</w:t>
      </w:r>
      <w:r w:rsidR="00602C30" w:rsidRPr="00943D0A">
        <w:rPr>
          <w:rFonts w:ascii="Calibri" w:hAnsi="Calibri" w:cs="Calibri"/>
          <w:sz w:val="24"/>
          <w:szCs w:val="24"/>
        </w:rPr>
        <w:t>υπήρχαν</w:t>
      </w:r>
      <w:r w:rsidRPr="00943D0A">
        <w:rPr>
          <w:rFonts w:ascii="Calibri" w:hAnsi="Calibri" w:cs="Calibri"/>
          <w:sz w:val="24"/>
          <w:szCs w:val="24"/>
        </w:rPr>
        <w:t xml:space="preserve"> ν</w:t>
      </w:r>
      <w:r w:rsidR="00991C64" w:rsidRPr="00943D0A">
        <w:rPr>
          <w:rFonts w:ascii="Calibri" w:hAnsi="Calibri" w:cs="Calibri"/>
          <w:sz w:val="24"/>
          <w:szCs w:val="24"/>
        </w:rPr>
        <w:t xml:space="preserve">εκρά εργοτάξια κι ένα </w:t>
      </w:r>
      <w:proofErr w:type="spellStart"/>
      <w:r w:rsidR="00991C64" w:rsidRPr="00943D0A">
        <w:rPr>
          <w:rFonts w:ascii="Calibri" w:hAnsi="Calibri" w:cs="Calibri"/>
          <w:sz w:val="24"/>
          <w:szCs w:val="24"/>
        </w:rPr>
        <w:t>Mετρό</w:t>
      </w:r>
      <w:proofErr w:type="spellEnd"/>
      <w:r w:rsidR="00991C64" w:rsidRPr="00943D0A">
        <w:rPr>
          <w:rFonts w:ascii="Calibri" w:hAnsi="Calibri" w:cs="Calibri"/>
          <w:sz w:val="24"/>
          <w:szCs w:val="24"/>
        </w:rPr>
        <w:t xml:space="preserve"> καταδικασμένο να μη γίνει</w:t>
      </w:r>
      <w:r w:rsidR="00602C30" w:rsidRPr="00943D0A">
        <w:rPr>
          <w:rFonts w:ascii="Calibri" w:hAnsi="Calibri" w:cs="Calibri"/>
          <w:sz w:val="24"/>
          <w:szCs w:val="24"/>
        </w:rPr>
        <w:t xml:space="preserve"> ποτέ</w:t>
      </w:r>
      <w:r w:rsidR="000F5E49" w:rsidRPr="00943D0A">
        <w:rPr>
          <w:rFonts w:ascii="Calibri" w:hAnsi="Calibri" w:cs="Calibri"/>
          <w:sz w:val="24"/>
          <w:szCs w:val="24"/>
        </w:rPr>
        <w:t>»</w:t>
      </w:r>
      <w:r w:rsidR="00991C64" w:rsidRPr="00943D0A">
        <w:rPr>
          <w:rFonts w:ascii="Calibri" w:hAnsi="Calibri" w:cs="Calibri"/>
          <w:sz w:val="24"/>
          <w:szCs w:val="24"/>
        </w:rPr>
        <w:t xml:space="preserve">. </w:t>
      </w:r>
      <w:r w:rsidR="00602C30" w:rsidRPr="00943D0A">
        <w:rPr>
          <w:rFonts w:ascii="Calibri" w:hAnsi="Calibri" w:cs="Calibri"/>
          <w:sz w:val="24"/>
          <w:szCs w:val="24"/>
        </w:rPr>
        <w:t xml:space="preserve">Σήμερα, στην Κεντρική Μακεδονία, το Υπουργείο Πολιτισμού υλοποιεί ένα συνεκτικό και ολοκληρωμένο πρόγραμμα έργων Πολιτισμού με χρηματοδότηση άνω των </w:t>
      </w:r>
      <w:r w:rsidR="00991C64" w:rsidRPr="00943D0A">
        <w:rPr>
          <w:rFonts w:ascii="Calibri" w:hAnsi="Calibri" w:cs="Calibri"/>
          <w:sz w:val="24"/>
          <w:szCs w:val="24"/>
        </w:rPr>
        <w:t>200 εκατομμ</w:t>
      </w:r>
      <w:r w:rsidR="00602C30" w:rsidRPr="00943D0A">
        <w:rPr>
          <w:rFonts w:ascii="Calibri" w:hAnsi="Calibri" w:cs="Calibri"/>
          <w:sz w:val="24"/>
          <w:szCs w:val="24"/>
        </w:rPr>
        <w:t>υρίων</w:t>
      </w:r>
      <w:r w:rsidR="00991C64" w:rsidRPr="00943D0A">
        <w:rPr>
          <w:rFonts w:ascii="Calibri" w:hAnsi="Calibri" w:cs="Calibri"/>
          <w:sz w:val="24"/>
          <w:szCs w:val="24"/>
        </w:rPr>
        <w:t xml:space="preserve"> ευρώ</w:t>
      </w:r>
      <w:r w:rsidRPr="00943D0A">
        <w:rPr>
          <w:rFonts w:ascii="Calibri" w:hAnsi="Calibri" w:cs="Calibri"/>
          <w:sz w:val="24"/>
          <w:szCs w:val="24"/>
        </w:rPr>
        <w:t>,</w:t>
      </w:r>
      <w:r w:rsidR="00991C64" w:rsidRPr="00943D0A">
        <w:rPr>
          <w:rFonts w:ascii="Calibri" w:hAnsi="Calibri" w:cs="Calibri"/>
          <w:sz w:val="24"/>
          <w:szCs w:val="24"/>
        </w:rPr>
        <w:t xml:space="preserve"> χάρη στη</w:t>
      </w:r>
      <w:r w:rsidRPr="00943D0A">
        <w:rPr>
          <w:rFonts w:ascii="Calibri" w:hAnsi="Calibri" w:cs="Calibri"/>
          <w:sz w:val="24"/>
          <w:szCs w:val="24"/>
        </w:rPr>
        <w:t xml:space="preserve"> αγαστή  </w:t>
      </w:r>
      <w:r w:rsidR="00602C30" w:rsidRPr="00943D0A">
        <w:rPr>
          <w:rFonts w:ascii="Calibri" w:hAnsi="Calibri" w:cs="Calibri"/>
          <w:sz w:val="24"/>
          <w:szCs w:val="24"/>
        </w:rPr>
        <w:t xml:space="preserve">και </w:t>
      </w:r>
      <w:r w:rsidRPr="00943D0A">
        <w:rPr>
          <w:rFonts w:ascii="Calibri" w:hAnsi="Calibri" w:cs="Calibri"/>
          <w:sz w:val="24"/>
          <w:szCs w:val="24"/>
        </w:rPr>
        <w:t>διαχρονικ</w:t>
      </w:r>
      <w:r w:rsidR="00602C30" w:rsidRPr="00943D0A">
        <w:rPr>
          <w:rFonts w:ascii="Calibri" w:hAnsi="Calibri" w:cs="Calibri"/>
          <w:sz w:val="24"/>
          <w:szCs w:val="24"/>
        </w:rPr>
        <w:t>ή</w:t>
      </w:r>
      <w:r w:rsidRPr="00943D0A">
        <w:rPr>
          <w:rFonts w:ascii="Calibri" w:hAnsi="Calibri" w:cs="Calibri"/>
          <w:sz w:val="24"/>
          <w:szCs w:val="24"/>
        </w:rPr>
        <w:t xml:space="preserve"> </w:t>
      </w:r>
      <w:r w:rsidR="00991C64" w:rsidRPr="00943D0A">
        <w:rPr>
          <w:rFonts w:ascii="Calibri" w:hAnsi="Calibri" w:cs="Calibri"/>
          <w:sz w:val="24"/>
          <w:szCs w:val="24"/>
        </w:rPr>
        <w:t xml:space="preserve"> συνεργασία με την Περιφέρεια Κεντρικής Μακεδονίας, </w:t>
      </w:r>
      <w:r w:rsidRPr="00943D0A">
        <w:rPr>
          <w:rFonts w:ascii="Calibri" w:hAnsi="Calibri" w:cs="Calibri"/>
          <w:sz w:val="24"/>
          <w:szCs w:val="24"/>
        </w:rPr>
        <w:t xml:space="preserve">με </w:t>
      </w:r>
      <w:r w:rsidR="00991C64" w:rsidRPr="00943D0A">
        <w:rPr>
          <w:rFonts w:ascii="Calibri" w:hAnsi="Calibri" w:cs="Calibri"/>
          <w:sz w:val="24"/>
          <w:szCs w:val="24"/>
        </w:rPr>
        <w:t xml:space="preserve">τους πόρους του Ταμείου Ανάκαμψης και </w:t>
      </w:r>
      <w:r w:rsidR="00602C30" w:rsidRPr="00943D0A">
        <w:rPr>
          <w:rFonts w:ascii="Calibri" w:hAnsi="Calibri" w:cs="Calibri"/>
          <w:sz w:val="24"/>
          <w:szCs w:val="24"/>
        </w:rPr>
        <w:t>με</w:t>
      </w:r>
      <w:r w:rsidRPr="00943D0A">
        <w:rPr>
          <w:rFonts w:ascii="Calibri" w:hAnsi="Calibri" w:cs="Calibri"/>
          <w:sz w:val="24"/>
          <w:szCs w:val="24"/>
        </w:rPr>
        <w:t xml:space="preserve"> </w:t>
      </w:r>
      <w:r w:rsidR="00991C64" w:rsidRPr="00943D0A">
        <w:rPr>
          <w:rFonts w:ascii="Calibri" w:hAnsi="Calibri" w:cs="Calibri"/>
          <w:sz w:val="24"/>
          <w:szCs w:val="24"/>
        </w:rPr>
        <w:t xml:space="preserve">εθνικούς πόρους </w:t>
      </w:r>
      <w:r w:rsidR="00602C30" w:rsidRPr="00943D0A">
        <w:rPr>
          <w:rFonts w:ascii="Calibri" w:hAnsi="Calibri" w:cs="Calibri"/>
          <w:sz w:val="24"/>
          <w:szCs w:val="24"/>
        </w:rPr>
        <w:t>του Υπουργείου Πολιτισμού</w:t>
      </w:r>
      <w:r w:rsidR="00991C64" w:rsidRPr="00943D0A">
        <w:rPr>
          <w:rFonts w:ascii="Calibri" w:hAnsi="Calibri" w:cs="Calibri"/>
          <w:sz w:val="24"/>
          <w:szCs w:val="24"/>
        </w:rPr>
        <w:t xml:space="preserve">. </w:t>
      </w:r>
      <w:r w:rsidR="00602C30" w:rsidRPr="00943D0A">
        <w:rPr>
          <w:rFonts w:ascii="Calibri" w:hAnsi="Calibri" w:cs="Calibri"/>
          <w:sz w:val="24"/>
          <w:szCs w:val="24"/>
        </w:rPr>
        <w:t>Ειδικά η Θεσσαλονίκη, σήμερα, διαθέτει αν υπερσύγχρονο μετρό με έναν μοναδικό αρχαιολογικό χώρο στο σταθμό Βενιζέλου, τον καλλίτερο σταθμό στην Ευρώπη σύμφωνα με διεθνείς κριτικές και αξιολογήσεις, ενώ στην πόλη τα αντίστοιχα έργα</w:t>
      </w:r>
      <w:r w:rsidR="00991C64" w:rsidRPr="00943D0A">
        <w:rPr>
          <w:rFonts w:ascii="Calibri" w:hAnsi="Calibri" w:cs="Calibri"/>
          <w:sz w:val="24"/>
          <w:szCs w:val="24"/>
        </w:rPr>
        <w:t xml:space="preserve"> </w:t>
      </w:r>
      <w:r w:rsidR="00602C30" w:rsidRPr="00943D0A">
        <w:rPr>
          <w:rFonts w:ascii="Calibri" w:hAnsi="Calibri" w:cs="Calibri"/>
          <w:sz w:val="24"/>
          <w:szCs w:val="24"/>
        </w:rPr>
        <w:t xml:space="preserve">που υλοποιούνται </w:t>
      </w:r>
      <w:r w:rsidR="00991C64" w:rsidRPr="00943D0A">
        <w:rPr>
          <w:rFonts w:ascii="Calibri" w:hAnsi="Calibri" w:cs="Calibri"/>
          <w:sz w:val="24"/>
          <w:szCs w:val="24"/>
        </w:rPr>
        <w:t>ξεπερνούν τα 110 εκατομμύρι</w:t>
      </w:r>
      <w:r w:rsidR="00602C30" w:rsidRPr="00943D0A">
        <w:rPr>
          <w:rFonts w:ascii="Calibri" w:hAnsi="Calibri" w:cs="Calibri"/>
          <w:sz w:val="24"/>
          <w:szCs w:val="24"/>
        </w:rPr>
        <w:t>α ευρώ</w:t>
      </w:r>
      <w:r w:rsidR="007B3488" w:rsidRPr="00943D0A">
        <w:rPr>
          <w:rFonts w:ascii="Calibri" w:hAnsi="Calibri" w:cs="Calibri"/>
          <w:sz w:val="24"/>
          <w:szCs w:val="24"/>
        </w:rPr>
        <w:t>.</w:t>
      </w:r>
    </w:p>
    <w:p w14:paraId="7391F403" w14:textId="5935C704" w:rsidR="007660FD" w:rsidRPr="00943D0A" w:rsidRDefault="007660FD" w:rsidP="00030686">
      <w:pPr>
        <w:spacing w:line="276" w:lineRule="auto"/>
        <w:jc w:val="both"/>
        <w:rPr>
          <w:rFonts w:ascii="Calibri" w:hAnsi="Calibri" w:cs="Calibri"/>
          <w:sz w:val="24"/>
          <w:szCs w:val="24"/>
        </w:rPr>
      </w:pPr>
      <w:r w:rsidRPr="00943D0A">
        <w:rPr>
          <w:rFonts w:ascii="Calibri" w:hAnsi="Calibri" w:cs="Calibri"/>
          <w:sz w:val="24"/>
          <w:szCs w:val="24"/>
        </w:rPr>
        <w:t>Η Υπουργός Πολιτισμού αναφέρθηκε</w:t>
      </w:r>
      <w:r w:rsidR="009476B2" w:rsidRPr="00943D0A">
        <w:rPr>
          <w:rFonts w:ascii="Calibri" w:hAnsi="Calibri" w:cs="Calibri"/>
          <w:sz w:val="24"/>
          <w:szCs w:val="24"/>
        </w:rPr>
        <w:t xml:space="preserve"> </w:t>
      </w:r>
      <w:r w:rsidR="00AB0760" w:rsidRPr="00943D0A">
        <w:rPr>
          <w:rFonts w:ascii="Calibri" w:hAnsi="Calibri" w:cs="Calibri"/>
          <w:sz w:val="24"/>
          <w:szCs w:val="24"/>
        </w:rPr>
        <w:t>ενδεικτικά</w:t>
      </w:r>
      <w:r w:rsidRPr="00943D0A">
        <w:rPr>
          <w:rFonts w:ascii="Calibri" w:hAnsi="Calibri" w:cs="Calibri"/>
          <w:sz w:val="24"/>
          <w:szCs w:val="24"/>
        </w:rPr>
        <w:t xml:space="preserve"> </w:t>
      </w:r>
      <w:r w:rsidR="00AB0760" w:rsidRPr="00943D0A">
        <w:rPr>
          <w:rFonts w:ascii="Calibri" w:hAnsi="Calibri" w:cs="Calibri"/>
          <w:sz w:val="24"/>
          <w:szCs w:val="24"/>
        </w:rPr>
        <w:t>στα</w:t>
      </w:r>
      <w:r w:rsidRPr="00943D0A">
        <w:rPr>
          <w:rFonts w:ascii="Calibri" w:hAnsi="Calibri" w:cs="Calibri"/>
          <w:sz w:val="24"/>
          <w:szCs w:val="24"/>
        </w:rPr>
        <w:t xml:space="preserve"> έργα </w:t>
      </w:r>
      <w:r w:rsidR="009476B2" w:rsidRPr="00943D0A">
        <w:rPr>
          <w:rFonts w:ascii="Calibri" w:hAnsi="Calibri" w:cs="Calibri"/>
          <w:sz w:val="24"/>
          <w:szCs w:val="24"/>
        </w:rPr>
        <w:t>:</w:t>
      </w:r>
    </w:p>
    <w:p w14:paraId="554B3644" w14:textId="1775F54B" w:rsidR="00030686" w:rsidRPr="00943D0A" w:rsidRDefault="00AB0760" w:rsidP="00030686">
      <w:pPr>
        <w:pStyle w:val="a4"/>
        <w:numPr>
          <w:ilvl w:val="0"/>
          <w:numId w:val="1"/>
        </w:numPr>
        <w:spacing w:line="276" w:lineRule="auto"/>
        <w:jc w:val="both"/>
        <w:rPr>
          <w:rFonts w:ascii="Calibri" w:eastAsiaTheme="minorEastAsia" w:hAnsi="Calibri" w:cs="Calibri"/>
          <w:kern w:val="2"/>
          <w:sz w:val="24"/>
          <w:szCs w:val="24"/>
          <w:lang w:eastAsia="el-GR"/>
          <w14:ligatures w14:val="standardContextual"/>
        </w:rPr>
      </w:pPr>
      <w:r w:rsidRPr="00943D0A">
        <w:rPr>
          <w:rFonts w:ascii="Calibri" w:eastAsiaTheme="minorEastAsia" w:hAnsi="Calibri" w:cs="Calibri"/>
          <w:kern w:val="2"/>
          <w:sz w:val="24"/>
          <w:szCs w:val="24"/>
          <w:lang w:eastAsia="el-GR"/>
          <w14:ligatures w14:val="standardContextual"/>
        </w:rPr>
        <w:t xml:space="preserve">Μουσείο ευρημάτων του Μετρό στο </w:t>
      </w:r>
      <w:r w:rsidRPr="00943D0A">
        <w:rPr>
          <w:rFonts w:ascii="Calibri" w:hAnsi="Calibri" w:cs="Calibri"/>
          <w:sz w:val="24"/>
          <w:szCs w:val="24"/>
        </w:rPr>
        <w:t xml:space="preserve">κτήριο του Στρατωνισμού, στο Α3, στο π. Στρατόπεδο Παύλου Μελά,  </w:t>
      </w:r>
      <w:r w:rsidR="007A0421" w:rsidRPr="00943D0A">
        <w:rPr>
          <w:rFonts w:ascii="Calibri" w:hAnsi="Calibri" w:cs="Calibri"/>
          <w:sz w:val="24"/>
          <w:szCs w:val="24"/>
        </w:rPr>
        <w:t xml:space="preserve">που  </w:t>
      </w:r>
      <w:r w:rsidRPr="00943D0A">
        <w:rPr>
          <w:rFonts w:ascii="Calibri" w:hAnsi="Calibri" w:cs="Calibri"/>
          <w:sz w:val="24"/>
          <w:szCs w:val="24"/>
        </w:rPr>
        <w:t>αποκαθ</w:t>
      </w:r>
      <w:r w:rsidR="007A0421" w:rsidRPr="00943D0A">
        <w:rPr>
          <w:rFonts w:ascii="Calibri" w:hAnsi="Calibri" w:cs="Calibri"/>
          <w:sz w:val="24"/>
          <w:szCs w:val="24"/>
        </w:rPr>
        <w:t xml:space="preserve">ίσταται για να παρουσιαστεί </w:t>
      </w:r>
      <w:r w:rsidRPr="00943D0A">
        <w:rPr>
          <w:rFonts w:ascii="Calibri" w:hAnsi="Calibri" w:cs="Calibri"/>
          <w:sz w:val="24"/>
          <w:szCs w:val="24"/>
        </w:rPr>
        <w:t xml:space="preserve"> μέρος των αρχαιοτήτων που αποκαλύφθηκαν στις ανασκαφές του Μετρό. Το έργο ξεπερνά τα 14.000.000 ευρώ από πόρους του ΤΑΑ και αποδίδεται στις αρχές του 2026.</w:t>
      </w:r>
    </w:p>
    <w:p w14:paraId="7028137B" w14:textId="77777777" w:rsidR="00030686" w:rsidRPr="00943D0A" w:rsidRDefault="007B3488" w:rsidP="00030686">
      <w:pPr>
        <w:pStyle w:val="a4"/>
        <w:numPr>
          <w:ilvl w:val="0"/>
          <w:numId w:val="1"/>
        </w:numPr>
        <w:spacing w:line="276" w:lineRule="auto"/>
        <w:jc w:val="both"/>
        <w:rPr>
          <w:rFonts w:ascii="Calibri" w:eastAsiaTheme="minorEastAsia" w:hAnsi="Calibri" w:cs="Calibri"/>
          <w:kern w:val="2"/>
          <w:sz w:val="24"/>
          <w:szCs w:val="24"/>
          <w:lang w:eastAsia="el-GR"/>
          <w14:ligatures w14:val="standardContextual"/>
        </w:rPr>
      </w:pPr>
      <w:r w:rsidRPr="00943D0A">
        <w:rPr>
          <w:rFonts w:ascii="Calibri" w:eastAsiaTheme="minorEastAsia" w:hAnsi="Calibri" w:cs="Calibri"/>
          <w:kern w:val="2"/>
          <w:sz w:val="24"/>
          <w:szCs w:val="24"/>
          <w:lang w:eastAsia="el-GR"/>
          <w14:ligatures w14:val="standardContextual"/>
        </w:rPr>
        <w:t>Μ</w:t>
      </w:r>
      <w:r w:rsidR="003E7C8B" w:rsidRPr="00943D0A">
        <w:rPr>
          <w:rFonts w:ascii="Calibri" w:eastAsiaTheme="minorEastAsia" w:hAnsi="Calibri" w:cs="Calibri"/>
          <w:kern w:val="2"/>
          <w:sz w:val="24"/>
          <w:szCs w:val="24"/>
          <w:lang w:eastAsia="el-GR"/>
          <w14:ligatures w14:val="standardContextual"/>
        </w:rPr>
        <w:t>ουσείο Προσφυγικού Ελληνισμού</w:t>
      </w:r>
      <w:r w:rsidR="00AB0760" w:rsidRPr="00943D0A">
        <w:rPr>
          <w:rFonts w:ascii="Calibri" w:eastAsiaTheme="minorEastAsia" w:hAnsi="Calibri" w:cs="Calibri"/>
          <w:kern w:val="2"/>
          <w:sz w:val="24"/>
          <w:szCs w:val="24"/>
          <w:lang w:eastAsia="el-GR"/>
          <w14:ligatures w14:val="standardContextual"/>
        </w:rPr>
        <w:t xml:space="preserve">, στο π. Στρατόπεδο Παύλου Μελά. </w:t>
      </w:r>
      <w:r w:rsidR="00AB0760" w:rsidRPr="00943D0A">
        <w:rPr>
          <w:rFonts w:ascii="Calibri" w:hAnsi="Calibri" w:cs="Calibri"/>
          <w:sz w:val="24"/>
          <w:szCs w:val="24"/>
        </w:rPr>
        <w:t xml:space="preserve">Το έργο -προϋπολογισμού περίπου 8.000.000 ευρώ από το ΕΣΠΑ 2021-2027 της Κεντρικής Μακεδονίας, βρίσκεται σε διαδικασία δημοπράτησης από το ΥΠΠΟ. </w:t>
      </w:r>
    </w:p>
    <w:p w14:paraId="6EF9C619" w14:textId="4EDC0227" w:rsidR="00AB0760" w:rsidRPr="00943D0A" w:rsidRDefault="003E7C8B" w:rsidP="00030686">
      <w:pPr>
        <w:pStyle w:val="a4"/>
        <w:numPr>
          <w:ilvl w:val="0"/>
          <w:numId w:val="1"/>
        </w:numPr>
        <w:spacing w:line="276" w:lineRule="auto"/>
        <w:jc w:val="both"/>
        <w:rPr>
          <w:rFonts w:ascii="Calibri" w:eastAsiaTheme="minorEastAsia" w:hAnsi="Calibri" w:cs="Calibri"/>
          <w:kern w:val="2"/>
          <w:sz w:val="24"/>
          <w:szCs w:val="24"/>
          <w:lang w:eastAsia="el-GR"/>
          <w14:ligatures w14:val="standardContextual"/>
        </w:rPr>
      </w:pPr>
      <w:r w:rsidRPr="00943D0A">
        <w:rPr>
          <w:rFonts w:ascii="Calibri" w:eastAsiaTheme="minorEastAsia" w:hAnsi="Calibri" w:cs="Calibri"/>
          <w:kern w:val="2"/>
          <w:sz w:val="24"/>
          <w:szCs w:val="24"/>
          <w:lang w:eastAsia="el-GR"/>
          <w14:ligatures w14:val="standardContextual"/>
        </w:rPr>
        <w:lastRenderedPageBreak/>
        <w:t xml:space="preserve">Ανάπλαση Βιομηχανικού Χώρου Ζυθοποιίας ΦΙΞ: </w:t>
      </w:r>
      <w:r w:rsidR="00AB0760" w:rsidRPr="00943D0A">
        <w:rPr>
          <w:rFonts w:ascii="Calibri" w:hAnsi="Calibri" w:cs="Calibri"/>
          <w:sz w:val="24"/>
          <w:szCs w:val="24"/>
        </w:rPr>
        <w:t xml:space="preserve">Στην ουσιαστική αναβάθμιση της Δυτικής Θεσσαλονίκης συμβάλλει καθοριστικά ένα ακόμη έργο του Υπουργείου Πολιτισμού. Μόλις ολοκληρώθηκε η διαδικασία εξαγοράς -έναντι 8.200.000 ευρώ- τμήματος του χαρακτηρισμένου ως ιστορικού διατηρητέου μνημείου βιομηχανικού συγκροτήματος της π. ζυθοποιίας ΦΙΞ, στη δυτική είσοδο της πόλης. </w:t>
      </w:r>
      <w:r w:rsidR="00AB0760" w:rsidRPr="00943D0A">
        <w:rPr>
          <w:rFonts w:ascii="Calibri" w:hAnsi="Calibri" w:cs="Calibri"/>
          <w:sz w:val="24"/>
          <w:szCs w:val="24"/>
          <w:shd w:val="clear" w:color="auto" w:fill="FFFFFF"/>
        </w:rPr>
        <w:t>Περιλαμβάνει οικόπεδο έκτασης 6.900 τ.μ. και διατηρητέα κτίρια επιφάνειας 7.715,90 τ.μ. Από τον επόμενο μήνα ξεκινά</w:t>
      </w:r>
      <w:r w:rsidR="007A0421" w:rsidRPr="00943D0A">
        <w:rPr>
          <w:rFonts w:ascii="Calibri" w:hAnsi="Calibri" w:cs="Calibri"/>
          <w:sz w:val="24"/>
          <w:szCs w:val="24"/>
          <w:shd w:val="clear" w:color="auto" w:fill="FFFFFF"/>
        </w:rPr>
        <w:t>,</w:t>
      </w:r>
      <w:r w:rsidR="00AB0760" w:rsidRPr="00943D0A">
        <w:rPr>
          <w:rFonts w:ascii="Calibri" w:hAnsi="Calibri" w:cs="Calibri"/>
          <w:sz w:val="24"/>
          <w:szCs w:val="24"/>
          <w:shd w:val="clear" w:color="auto" w:fill="FFFFFF"/>
        </w:rPr>
        <w:t xml:space="preserve"> με δωρεά</w:t>
      </w:r>
      <w:r w:rsidR="007A0421" w:rsidRPr="00943D0A">
        <w:rPr>
          <w:rFonts w:ascii="Calibri" w:hAnsi="Calibri" w:cs="Calibri"/>
          <w:sz w:val="24"/>
          <w:szCs w:val="24"/>
          <w:shd w:val="clear" w:color="auto" w:fill="FFFFFF"/>
        </w:rPr>
        <w:t>,</w:t>
      </w:r>
      <w:r w:rsidR="00AB0760" w:rsidRPr="00943D0A">
        <w:rPr>
          <w:rFonts w:ascii="Calibri" w:hAnsi="Calibri" w:cs="Calibri"/>
          <w:sz w:val="24"/>
          <w:szCs w:val="24"/>
          <w:shd w:val="clear" w:color="auto" w:fill="FFFFFF"/>
        </w:rPr>
        <w:t xml:space="preserve"> η εκπόνηση των μελετών με ορίζοντα ολοκλήρωσης τις αρχές του 2027. </w:t>
      </w:r>
    </w:p>
    <w:p w14:paraId="2045DB8D" w14:textId="77777777" w:rsidR="00030686" w:rsidRPr="00943D0A" w:rsidRDefault="00546432" w:rsidP="00030686">
      <w:pPr>
        <w:pStyle w:val="a4"/>
        <w:numPr>
          <w:ilvl w:val="0"/>
          <w:numId w:val="1"/>
        </w:numPr>
        <w:spacing w:line="276" w:lineRule="auto"/>
        <w:jc w:val="both"/>
        <w:rPr>
          <w:rFonts w:ascii="Calibri" w:eastAsiaTheme="minorEastAsia" w:hAnsi="Calibri" w:cs="Calibri"/>
          <w:kern w:val="2"/>
          <w:sz w:val="24"/>
          <w:szCs w:val="24"/>
          <w:lang w:eastAsia="el-GR"/>
          <w14:ligatures w14:val="standardContextual"/>
        </w:rPr>
      </w:pPr>
      <w:r w:rsidRPr="00943D0A">
        <w:rPr>
          <w:rFonts w:ascii="Calibri" w:eastAsiaTheme="minorEastAsia" w:hAnsi="Calibri" w:cs="Calibri"/>
          <w:kern w:val="2"/>
          <w:sz w:val="24"/>
          <w:szCs w:val="24"/>
          <w:lang w:eastAsia="el-GR"/>
          <w14:ligatures w14:val="standardContextual"/>
        </w:rPr>
        <w:t xml:space="preserve">Βυζαντινά Μνημεία: </w:t>
      </w:r>
      <w:r w:rsidR="00AB0760" w:rsidRPr="00943D0A">
        <w:rPr>
          <w:rFonts w:ascii="Calibri" w:hAnsi="Calibri" w:cs="Calibri"/>
          <w:sz w:val="24"/>
          <w:szCs w:val="24"/>
          <w:shd w:val="clear" w:color="auto" w:fill="FFFFFF"/>
        </w:rPr>
        <w:t xml:space="preserve">Από το 1989, τα βυζαντινά μνημεία της Θεσσαλονίκης περιλαμβάνονται στον Κατάλογο Παγκόσμιας Κληρονομιάς της </w:t>
      </w:r>
      <w:r w:rsidR="00AB0760" w:rsidRPr="00943D0A">
        <w:rPr>
          <w:rFonts w:ascii="Calibri" w:hAnsi="Calibri" w:cs="Calibri"/>
          <w:sz w:val="24"/>
          <w:szCs w:val="24"/>
        </w:rPr>
        <w:t xml:space="preserve">UNESCO. Στην αποκατάσταση και ανάδειξη των μνημείων αυτών το Υπουργείο Πολιτισμού επενδύει περίπου 12.000.000 ευρώ από το ΤΑΑ και το ΕΣΠΑ Κεντρικής Μακεδονίας. Οι περισσότερες επεμβάσεις έχουν ήδη ολοκληρωθεί, ενώ στο τέλος του 2026, ολοκληρώνεται και το μεγάλο έργο της συντήρησης και ανάδειξης των </w:t>
      </w:r>
      <w:r w:rsidR="00AB0760" w:rsidRPr="00943D0A">
        <w:rPr>
          <w:rFonts w:ascii="Calibri" w:eastAsia="SimSun" w:hAnsi="Calibri" w:cs="Calibri"/>
          <w:sz w:val="24"/>
          <w:szCs w:val="24"/>
          <w:lang w:eastAsia="zh-CN" w:bidi="ar"/>
        </w:rPr>
        <w:t xml:space="preserve">βόρειων, βορειοδυτικών και δυτικών τειχών. Παράλληλα, υλοποιείται το έργο φωτιστικής ανάδειξης των τειχών της Θεσσαλονίκης, μέσω χορηγίας. </w:t>
      </w:r>
    </w:p>
    <w:p w14:paraId="7D1F4A5C" w14:textId="330470D0" w:rsidR="00AB0760" w:rsidRPr="00943D0A" w:rsidRDefault="00AB0760" w:rsidP="00030686">
      <w:pPr>
        <w:pStyle w:val="a4"/>
        <w:numPr>
          <w:ilvl w:val="0"/>
          <w:numId w:val="1"/>
        </w:numPr>
        <w:spacing w:line="276" w:lineRule="auto"/>
        <w:jc w:val="both"/>
        <w:rPr>
          <w:rFonts w:ascii="Calibri" w:eastAsiaTheme="minorEastAsia" w:hAnsi="Calibri" w:cs="Calibri"/>
          <w:kern w:val="2"/>
          <w:sz w:val="24"/>
          <w:szCs w:val="24"/>
          <w:lang w:eastAsia="el-GR"/>
          <w14:ligatures w14:val="standardContextual"/>
        </w:rPr>
      </w:pPr>
      <w:r w:rsidRPr="00943D0A">
        <w:rPr>
          <w:rFonts w:ascii="Calibri" w:hAnsi="Calibri" w:cs="Calibri"/>
          <w:sz w:val="24"/>
          <w:szCs w:val="24"/>
        </w:rPr>
        <w:t xml:space="preserve">Ανάδειξη του αρχαιολογικού χώρου στο οικοδομικό τετράγωνο του ναού του Αγίου Δημητρίου. Το έργο δημοπρατείται το επόμενο δίμηνο, από εθνικούς πόρους του Υπουργείου Πολιτισμού. </w:t>
      </w:r>
    </w:p>
    <w:p w14:paraId="6E8BDCDD" w14:textId="77777777" w:rsidR="00AB0760" w:rsidRPr="00943D0A" w:rsidRDefault="00AB0760" w:rsidP="00030686">
      <w:pPr>
        <w:pStyle w:val="a4"/>
        <w:numPr>
          <w:ilvl w:val="0"/>
          <w:numId w:val="1"/>
        </w:numPr>
        <w:snapToGrid w:val="0"/>
        <w:spacing w:afterLines="50" w:after="120" w:line="276" w:lineRule="auto"/>
        <w:jc w:val="both"/>
        <w:rPr>
          <w:rFonts w:ascii="Calibri" w:eastAsiaTheme="minorEastAsia" w:hAnsi="Calibri" w:cs="Calibri"/>
          <w:kern w:val="2"/>
          <w:sz w:val="24"/>
          <w:szCs w:val="24"/>
          <w:lang w:eastAsia="el-GR"/>
          <w14:ligatures w14:val="standardContextual"/>
        </w:rPr>
      </w:pPr>
      <w:r w:rsidRPr="00943D0A">
        <w:rPr>
          <w:rFonts w:ascii="Calibri" w:hAnsi="Calibri" w:cs="Calibri"/>
          <w:sz w:val="24"/>
          <w:szCs w:val="24"/>
        </w:rPr>
        <w:t xml:space="preserve">Η ανάδειξη των μνημείων εντός του αστικού ιστού περιλαμβάνει και την </w:t>
      </w:r>
      <w:r w:rsidRPr="00943D0A">
        <w:rPr>
          <w:rFonts w:ascii="Calibri" w:eastAsia="SimSun" w:hAnsi="Calibri" w:cs="Calibri"/>
          <w:sz w:val="24"/>
          <w:szCs w:val="24"/>
          <w:lang w:eastAsia="zh-CN" w:bidi="ar"/>
        </w:rPr>
        <w:t xml:space="preserve">αποκατάσταση εμβληματικών οθωμανικών μνημείων, με χρηματοδότηση 14.000.000 ευρώ από το Ταμείο Ανάκαμψης και Ανθεκτικότητας, όπως το </w:t>
      </w:r>
      <w:r w:rsidRPr="00943D0A">
        <w:rPr>
          <w:rFonts w:ascii="Calibri" w:hAnsi="Calibri" w:cs="Calibri"/>
          <w:sz w:val="24"/>
          <w:szCs w:val="24"/>
        </w:rPr>
        <w:t xml:space="preserve">Τέμενος </w:t>
      </w:r>
      <w:proofErr w:type="spellStart"/>
      <w:r w:rsidRPr="00943D0A">
        <w:rPr>
          <w:rFonts w:ascii="Calibri" w:hAnsi="Calibri" w:cs="Calibri"/>
          <w:sz w:val="24"/>
          <w:szCs w:val="24"/>
        </w:rPr>
        <w:t>Χαμζά</w:t>
      </w:r>
      <w:proofErr w:type="spellEnd"/>
      <w:r w:rsidRPr="00943D0A">
        <w:rPr>
          <w:rFonts w:ascii="Calibri" w:hAnsi="Calibri" w:cs="Calibri"/>
          <w:sz w:val="24"/>
          <w:szCs w:val="24"/>
        </w:rPr>
        <w:t xml:space="preserve"> Μπέη (Αλκαζάρ) και </w:t>
      </w:r>
      <w:r w:rsidRPr="00943D0A">
        <w:rPr>
          <w:rFonts w:ascii="Calibri" w:eastAsia="SimSun" w:hAnsi="Calibri" w:cs="Calibri"/>
          <w:sz w:val="24"/>
          <w:szCs w:val="24"/>
          <w:lang w:eastAsia="zh-CN" w:bidi="ar"/>
        </w:rPr>
        <w:t xml:space="preserve">το Λουτρό Μπέη Χαμάμ (Λουτρά Παράδεισος). Και τα δύο έργα ολοκληρώνονται τον Απρίλιο 2026. </w:t>
      </w:r>
    </w:p>
    <w:p w14:paraId="49B4A964" w14:textId="77777777" w:rsidR="00030686" w:rsidRPr="00943D0A" w:rsidRDefault="003E7C8B" w:rsidP="00030686">
      <w:pPr>
        <w:pStyle w:val="a4"/>
        <w:numPr>
          <w:ilvl w:val="0"/>
          <w:numId w:val="1"/>
        </w:numPr>
        <w:snapToGrid w:val="0"/>
        <w:spacing w:afterLines="50" w:after="120" w:line="276" w:lineRule="auto"/>
        <w:jc w:val="both"/>
        <w:rPr>
          <w:rFonts w:ascii="Calibri" w:eastAsiaTheme="minorEastAsia" w:hAnsi="Calibri" w:cs="Calibri"/>
          <w:kern w:val="2"/>
          <w:sz w:val="24"/>
          <w:szCs w:val="24"/>
          <w:lang w:eastAsia="el-GR"/>
          <w14:ligatures w14:val="standardContextual"/>
        </w:rPr>
      </w:pPr>
      <w:r w:rsidRPr="00943D0A">
        <w:rPr>
          <w:rFonts w:ascii="Calibri" w:eastAsiaTheme="minorEastAsia" w:hAnsi="Calibri" w:cs="Calibri"/>
          <w:kern w:val="2"/>
          <w:sz w:val="24"/>
          <w:szCs w:val="24"/>
          <w:lang w:eastAsia="el-GR"/>
          <w14:ligatures w14:val="standardContextual"/>
        </w:rPr>
        <w:t xml:space="preserve">Επενδύσεις στον Σύγχρονο Πολιτισμό: </w:t>
      </w:r>
      <w:r w:rsidR="00AB0760" w:rsidRPr="00943D0A">
        <w:rPr>
          <w:rFonts w:ascii="Calibri" w:hAnsi="Calibri" w:cs="Calibri"/>
          <w:sz w:val="24"/>
          <w:szCs w:val="24"/>
        </w:rPr>
        <w:t>Το Υπουργείο Πολιτισμού υλοποιεί έργα και δράσεις για την αναγκαία ανάπτυξη δράσεων εξωστρέφειας και διεθνοποίησης του πολιτιστικού προϊόντος από όλους τους φορείς που συμμετέχουν στο πολιτιστικό οικοσύστημα. Ενισχύει πολιτιστικές και καλλιτεχνικές παραγωγές που σχετίζονται με την ψηφιακή τεχνολογία, καθώς και τον ψηφιακό μετασχηματισμό των πολιτιστικών οργανισμών που δρουν στη Θεσσαλονίκη με πόρους άνω των 16.000.000 ευρώ από το ΤΑΑ και το ΕΣΠΑ Κεντρικής Μακεδονίας.</w:t>
      </w:r>
    </w:p>
    <w:p w14:paraId="674BDA81" w14:textId="60020CDF" w:rsidR="00D83B6D" w:rsidRPr="00943D0A" w:rsidRDefault="003E7C8B" w:rsidP="00030686">
      <w:pPr>
        <w:pStyle w:val="a4"/>
        <w:numPr>
          <w:ilvl w:val="0"/>
          <w:numId w:val="1"/>
        </w:numPr>
        <w:snapToGrid w:val="0"/>
        <w:spacing w:afterLines="50" w:after="120" w:line="276" w:lineRule="auto"/>
        <w:jc w:val="both"/>
        <w:rPr>
          <w:rFonts w:ascii="Calibri" w:eastAsiaTheme="minorEastAsia" w:hAnsi="Calibri" w:cs="Calibri"/>
          <w:kern w:val="2"/>
          <w:sz w:val="24"/>
          <w:szCs w:val="24"/>
          <w:lang w:eastAsia="el-GR"/>
          <w14:ligatures w14:val="standardContextual"/>
        </w:rPr>
      </w:pPr>
      <w:r w:rsidRPr="00943D0A">
        <w:rPr>
          <w:rFonts w:ascii="Calibri" w:eastAsiaTheme="minorEastAsia" w:hAnsi="Calibri" w:cs="Calibri"/>
          <w:kern w:val="2"/>
          <w:sz w:val="24"/>
          <w:szCs w:val="24"/>
          <w:lang w:eastAsia="el-GR"/>
          <w14:ligatures w14:val="standardContextual"/>
        </w:rPr>
        <w:t xml:space="preserve">Ενίσχυση Πολιτιστικών Δράσεων: </w:t>
      </w:r>
      <w:r w:rsidR="00D83B6D" w:rsidRPr="00943D0A">
        <w:rPr>
          <w:rFonts w:ascii="Calibri" w:hAnsi="Calibri" w:cs="Calibri"/>
          <w:sz w:val="24"/>
          <w:szCs w:val="24"/>
        </w:rPr>
        <w:t xml:space="preserve">Το Υπουργείο Πολιτισμού υποστηρίζει με περίπου 2.000.000 ευρώ το Δήμο Θεσσαλονίκης για τη διοργάνωση ενός από τους μακροβιότερους θεσμούς της πόλης της Θεσσαλονίκης, το Φεστιβάλ Δημήτρια, με τη χρηματοδότηση και υλοποίηση παραγωγών από τους εποπτευόμενους πολιτιστικούς φορείς του Υπουργείου, </w:t>
      </w:r>
      <w:bookmarkStart w:id="1" w:name="_GoBack"/>
      <w:bookmarkEnd w:id="1"/>
      <w:r w:rsidR="00D83B6D" w:rsidRPr="00943D0A">
        <w:rPr>
          <w:rFonts w:ascii="Calibri" w:hAnsi="Calibri" w:cs="Calibri"/>
          <w:sz w:val="24"/>
          <w:szCs w:val="24"/>
        </w:rPr>
        <w:t xml:space="preserve">μέσω Προγραμματικής Σύμβασης Πολιτισμικής Ανάπτυξης.  </w:t>
      </w:r>
    </w:p>
    <w:p w14:paraId="5AEA4BFE" w14:textId="4475CDA6" w:rsidR="003E7C8B" w:rsidRPr="00943D0A" w:rsidRDefault="003E7C8B" w:rsidP="00030686">
      <w:pPr>
        <w:pStyle w:val="Web"/>
        <w:spacing w:line="276" w:lineRule="auto"/>
        <w:jc w:val="both"/>
        <w:rPr>
          <w:rFonts w:ascii="Calibri" w:hAnsi="Calibri" w:cs="Calibri"/>
        </w:rPr>
      </w:pPr>
      <w:r w:rsidRPr="00943D0A">
        <w:rPr>
          <w:rFonts w:ascii="Calibri" w:hAnsi="Calibri" w:cs="Calibri"/>
        </w:rPr>
        <w:lastRenderedPageBreak/>
        <w:t>Η Υπουργός, κλείνοντας την τοποθέτηση της, υπογράμμισε ότι</w:t>
      </w:r>
      <w:r w:rsidR="00B47676" w:rsidRPr="00943D0A">
        <w:rPr>
          <w:rFonts w:ascii="Calibri" w:hAnsi="Calibri" w:cs="Calibri"/>
        </w:rPr>
        <w:t xml:space="preserve"> </w:t>
      </w:r>
      <w:r w:rsidRPr="00943D0A">
        <w:rPr>
          <w:rFonts w:ascii="Calibri" w:hAnsi="Calibri" w:cs="Calibri"/>
        </w:rPr>
        <w:t xml:space="preserve">το συνολικό σχέδιο αποτελεί αποτέλεσμα άριστης συνεργασίας του Υπουργείου Πολιτισμού, με τα συναρμόδια </w:t>
      </w:r>
      <w:r w:rsidR="00453515">
        <w:rPr>
          <w:rFonts w:ascii="Calibri" w:hAnsi="Calibri" w:cs="Calibri"/>
        </w:rPr>
        <w:t>Υ</w:t>
      </w:r>
      <w:r w:rsidRPr="00943D0A">
        <w:rPr>
          <w:rFonts w:ascii="Calibri" w:hAnsi="Calibri" w:cs="Calibri"/>
        </w:rPr>
        <w:t>πουργεία</w:t>
      </w:r>
      <w:r w:rsidR="00D83B6D" w:rsidRPr="00943D0A">
        <w:rPr>
          <w:rFonts w:ascii="Calibri" w:hAnsi="Calibri" w:cs="Calibri"/>
        </w:rPr>
        <w:t>, την Περιφερειακή και</w:t>
      </w:r>
      <w:r w:rsidRPr="00943D0A">
        <w:rPr>
          <w:rFonts w:ascii="Calibri" w:hAnsi="Calibri" w:cs="Calibri"/>
        </w:rPr>
        <w:t xml:space="preserve"> την </w:t>
      </w:r>
      <w:r w:rsidR="00D83B6D" w:rsidRPr="00943D0A">
        <w:rPr>
          <w:rFonts w:ascii="Calibri" w:hAnsi="Calibri" w:cs="Calibri"/>
        </w:rPr>
        <w:t>Τ</w:t>
      </w:r>
      <w:r w:rsidRPr="00943D0A">
        <w:rPr>
          <w:rFonts w:ascii="Calibri" w:hAnsi="Calibri" w:cs="Calibri"/>
        </w:rPr>
        <w:t xml:space="preserve">οπική </w:t>
      </w:r>
      <w:r w:rsidR="00D83B6D" w:rsidRPr="00943D0A">
        <w:rPr>
          <w:rFonts w:ascii="Calibri" w:hAnsi="Calibri" w:cs="Calibri"/>
        </w:rPr>
        <w:t>Α</w:t>
      </w:r>
      <w:r w:rsidRPr="00943D0A">
        <w:rPr>
          <w:rFonts w:ascii="Calibri" w:hAnsi="Calibri" w:cs="Calibri"/>
        </w:rPr>
        <w:t>υτοδιοίκηση. Επισήμανε</w:t>
      </w:r>
      <w:r w:rsidR="000F5E49" w:rsidRPr="00943D0A">
        <w:rPr>
          <w:rFonts w:ascii="Calibri" w:hAnsi="Calibri" w:cs="Calibri"/>
        </w:rPr>
        <w:t xml:space="preserve"> </w:t>
      </w:r>
      <w:r w:rsidRPr="00943D0A">
        <w:rPr>
          <w:rFonts w:ascii="Calibri" w:hAnsi="Calibri" w:cs="Calibri"/>
        </w:rPr>
        <w:t>ότι</w:t>
      </w:r>
      <w:r w:rsidR="007A0421" w:rsidRPr="00943D0A">
        <w:rPr>
          <w:rFonts w:ascii="Calibri" w:hAnsi="Calibri" w:cs="Calibri"/>
        </w:rPr>
        <w:t>,</w:t>
      </w:r>
      <w:r w:rsidRPr="00943D0A">
        <w:rPr>
          <w:rFonts w:ascii="Calibri" w:hAnsi="Calibri" w:cs="Calibri"/>
        </w:rPr>
        <w:t xml:space="preserve"> σύμφωνα με διεθνείς μελέτες,</w:t>
      </w:r>
      <w:r w:rsidR="00D83B6D" w:rsidRPr="00943D0A">
        <w:rPr>
          <w:rFonts w:ascii="Calibri" w:hAnsi="Calibri" w:cs="Calibri"/>
        </w:rPr>
        <w:t xml:space="preserve"> </w:t>
      </w:r>
      <w:r w:rsidRPr="00943D0A">
        <w:rPr>
          <w:rFonts w:ascii="Calibri" w:hAnsi="Calibri" w:cs="Calibri"/>
        </w:rPr>
        <w:t xml:space="preserve">κάθε 1 ευρώ που επενδύεται στον πολιτισμό αποδίδει 3,44 ευρώ στην πραγματική οικονομία, αποδεικνύοντας τον ρόλο του πολιτισμού ως </w:t>
      </w:r>
      <w:r w:rsidR="00D83B6D" w:rsidRPr="00943D0A">
        <w:rPr>
          <w:rFonts w:ascii="Calibri" w:hAnsi="Calibri" w:cs="Calibri"/>
        </w:rPr>
        <w:t xml:space="preserve">στρατηγικού παράγοντα οικονομικής </w:t>
      </w:r>
      <w:r w:rsidRPr="00943D0A">
        <w:rPr>
          <w:rFonts w:ascii="Calibri" w:hAnsi="Calibri" w:cs="Calibri"/>
        </w:rPr>
        <w:t>ανάπτυξης</w:t>
      </w:r>
      <w:r w:rsidR="00D83B6D" w:rsidRPr="00943D0A">
        <w:rPr>
          <w:rFonts w:ascii="Calibri" w:hAnsi="Calibri" w:cs="Calibri"/>
        </w:rPr>
        <w:t xml:space="preserve"> και</w:t>
      </w:r>
      <w:r w:rsidRPr="00943D0A">
        <w:rPr>
          <w:rFonts w:ascii="Calibri" w:hAnsi="Calibri" w:cs="Calibri"/>
        </w:rPr>
        <w:t xml:space="preserve"> κοινωνικής </w:t>
      </w:r>
      <w:r w:rsidR="00D83B6D" w:rsidRPr="00943D0A">
        <w:rPr>
          <w:rFonts w:ascii="Calibri" w:hAnsi="Calibri" w:cs="Calibri"/>
        </w:rPr>
        <w:t xml:space="preserve">συνοχής, άμεσα συνυφασμένου και με την </w:t>
      </w:r>
      <w:r w:rsidR="00943D0A" w:rsidRPr="00943D0A">
        <w:rPr>
          <w:rFonts w:ascii="Calibri" w:hAnsi="Calibri" w:cs="Calibri"/>
        </w:rPr>
        <w:t>Άμυνα</w:t>
      </w:r>
      <w:r w:rsidRPr="00943D0A">
        <w:rPr>
          <w:rFonts w:ascii="Calibri" w:hAnsi="Calibri" w:cs="Calibri"/>
        </w:rPr>
        <w:t>.</w:t>
      </w:r>
    </w:p>
    <w:sectPr w:rsidR="003E7C8B" w:rsidRPr="00943D0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0D7FD8"/>
    <w:multiLevelType w:val="hybridMultilevel"/>
    <w:tmpl w:val="56403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CE"/>
    <w:rsid w:val="000136FF"/>
    <w:rsid w:val="00030686"/>
    <w:rsid w:val="000F5E49"/>
    <w:rsid w:val="00117053"/>
    <w:rsid w:val="00136318"/>
    <w:rsid w:val="00171FCA"/>
    <w:rsid w:val="00190B82"/>
    <w:rsid w:val="002622CE"/>
    <w:rsid w:val="002825D3"/>
    <w:rsid w:val="00366A52"/>
    <w:rsid w:val="00396F82"/>
    <w:rsid w:val="003E7C8B"/>
    <w:rsid w:val="00453515"/>
    <w:rsid w:val="004C1F44"/>
    <w:rsid w:val="004E5EC8"/>
    <w:rsid w:val="004F3805"/>
    <w:rsid w:val="0053429D"/>
    <w:rsid w:val="00546432"/>
    <w:rsid w:val="005F4333"/>
    <w:rsid w:val="00602C30"/>
    <w:rsid w:val="00614682"/>
    <w:rsid w:val="006224CE"/>
    <w:rsid w:val="00696119"/>
    <w:rsid w:val="006A5F5C"/>
    <w:rsid w:val="006B2C47"/>
    <w:rsid w:val="006D449A"/>
    <w:rsid w:val="00706612"/>
    <w:rsid w:val="00735CD3"/>
    <w:rsid w:val="00761C0D"/>
    <w:rsid w:val="007660FD"/>
    <w:rsid w:val="007A0421"/>
    <w:rsid w:val="007B3488"/>
    <w:rsid w:val="007E1D80"/>
    <w:rsid w:val="008145A3"/>
    <w:rsid w:val="00833B8B"/>
    <w:rsid w:val="00943D0A"/>
    <w:rsid w:val="009476B2"/>
    <w:rsid w:val="009566A1"/>
    <w:rsid w:val="00991C64"/>
    <w:rsid w:val="00995D4D"/>
    <w:rsid w:val="009E4500"/>
    <w:rsid w:val="00AB0760"/>
    <w:rsid w:val="00AB48A8"/>
    <w:rsid w:val="00AC0A5F"/>
    <w:rsid w:val="00B12F7D"/>
    <w:rsid w:val="00B47676"/>
    <w:rsid w:val="00B94FF7"/>
    <w:rsid w:val="00C15DFD"/>
    <w:rsid w:val="00C45399"/>
    <w:rsid w:val="00C8022B"/>
    <w:rsid w:val="00CA7D3C"/>
    <w:rsid w:val="00D31D93"/>
    <w:rsid w:val="00D83B6D"/>
    <w:rsid w:val="00D83FC7"/>
    <w:rsid w:val="00D96A34"/>
    <w:rsid w:val="00DC3671"/>
    <w:rsid w:val="00DD0819"/>
    <w:rsid w:val="00DD1EBB"/>
    <w:rsid w:val="00E61F1C"/>
    <w:rsid w:val="00E93D15"/>
    <w:rsid w:val="00EE3154"/>
    <w:rsid w:val="00EE52DD"/>
    <w:rsid w:val="00F11C7D"/>
    <w:rsid w:val="00F1377D"/>
    <w:rsid w:val="00F72EA8"/>
    <w:rsid w:val="00F92C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8358D"/>
  <w15:chartTrackingRefBased/>
  <w15:docId w15:val="{AF55ED5B-D39B-4A1C-A64B-97365280D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622C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2622CE"/>
    <w:rPr>
      <w:b/>
      <w:bCs/>
    </w:rPr>
  </w:style>
  <w:style w:type="paragraph" w:styleId="a4">
    <w:name w:val="List Paragraph"/>
    <w:basedOn w:val="a"/>
    <w:uiPriority w:val="34"/>
    <w:qFormat/>
    <w:rsid w:val="003E7C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91334">
      <w:bodyDiv w:val="1"/>
      <w:marLeft w:val="0"/>
      <w:marRight w:val="0"/>
      <w:marTop w:val="0"/>
      <w:marBottom w:val="0"/>
      <w:divBdr>
        <w:top w:val="none" w:sz="0" w:space="0" w:color="auto"/>
        <w:left w:val="none" w:sz="0" w:space="0" w:color="auto"/>
        <w:bottom w:val="none" w:sz="0" w:space="0" w:color="auto"/>
        <w:right w:val="none" w:sz="0" w:space="0" w:color="auto"/>
      </w:divBdr>
    </w:div>
    <w:div w:id="168764113">
      <w:bodyDiv w:val="1"/>
      <w:marLeft w:val="0"/>
      <w:marRight w:val="0"/>
      <w:marTop w:val="0"/>
      <w:marBottom w:val="0"/>
      <w:divBdr>
        <w:top w:val="none" w:sz="0" w:space="0" w:color="auto"/>
        <w:left w:val="none" w:sz="0" w:space="0" w:color="auto"/>
        <w:bottom w:val="none" w:sz="0" w:space="0" w:color="auto"/>
        <w:right w:val="none" w:sz="0" w:space="0" w:color="auto"/>
      </w:divBdr>
    </w:div>
    <w:div w:id="995916846">
      <w:bodyDiv w:val="1"/>
      <w:marLeft w:val="0"/>
      <w:marRight w:val="0"/>
      <w:marTop w:val="0"/>
      <w:marBottom w:val="0"/>
      <w:divBdr>
        <w:top w:val="none" w:sz="0" w:space="0" w:color="auto"/>
        <w:left w:val="none" w:sz="0" w:space="0" w:color="auto"/>
        <w:bottom w:val="none" w:sz="0" w:space="0" w:color="auto"/>
        <w:right w:val="none" w:sz="0" w:space="0" w:color="auto"/>
      </w:divBdr>
    </w:div>
    <w:div w:id="1490245678">
      <w:bodyDiv w:val="1"/>
      <w:marLeft w:val="0"/>
      <w:marRight w:val="0"/>
      <w:marTop w:val="0"/>
      <w:marBottom w:val="0"/>
      <w:divBdr>
        <w:top w:val="none" w:sz="0" w:space="0" w:color="auto"/>
        <w:left w:val="none" w:sz="0" w:space="0" w:color="auto"/>
        <w:bottom w:val="none" w:sz="0" w:space="0" w:color="auto"/>
        <w:right w:val="none" w:sz="0" w:space="0" w:color="auto"/>
      </w:divBdr>
    </w:div>
    <w:div w:id="161397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0B167-3585-4950-AB3A-888C52EF9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3A91BA-D45F-4923-9513-04D86957E85F}">
  <ds:schemaRefs>
    <ds:schemaRef ds:uri="http://schemas.microsoft.com/sharepoint/v3/contenttype/forms"/>
  </ds:schemaRefs>
</ds:datastoreItem>
</file>

<file path=customXml/itemProps3.xml><?xml version="1.0" encoding="utf-8"?>
<ds:datastoreItem xmlns:ds="http://schemas.openxmlformats.org/officeDocument/2006/customXml" ds:itemID="{91C75A31-6893-47CC-B664-52488A4C1D30}">
  <ds:schemaRefs>
    <ds:schemaRef ds:uri="http://schemas.microsoft.com/office/2006/metadata/properties"/>
    <ds:schemaRef ds:uri="http://schemas.microsoft.com/office/infopath/2007/PartnerControls"/>
    <ds:schemaRef ds:uri="28739273-0ef8-42a0-9c4e-0f58e209f86f"/>
  </ds:schemaRefs>
</ds:datastoreItem>
</file>

<file path=customXml/itemProps4.xml><?xml version="1.0" encoding="utf-8"?>
<ds:datastoreItem xmlns:ds="http://schemas.openxmlformats.org/officeDocument/2006/customXml" ds:itemID="{E688FA16-E7EA-4947-8039-92256BCE5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774</Words>
  <Characters>4183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Αποκαθίστανται οι λιθόστρωτες διαδρομές και δημιουργείται νέο δίκτυο περιήγησης στο Κάστρο Ζακύνθου</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Στη Θεσσαλονίκη, από το 2019 ως σήμερα, υλοποιούνται έργα Πολιτισμού πάνω από 110 εκατομμύρια ευρώ</dc:title>
  <dc:subject/>
  <dc:creator>Πολυρήνα Σταϊκοπούλου</dc:creator>
  <cp:keywords/>
  <dc:description/>
  <cp:lastModifiedBy>Ελευθερία Πελτέκη</cp:lastModifiedBy>
  <cp:revision>2</cp:revision>
  <cp:lastPrinted>2025-08-28T13:45:00Z</cp:lastPrinted>
  <dcterms:created xsi:type="dcterms:W3CDTF">2025-08-28T13:55:00Z</dcterms:created>
  <dcterms:modified xsi:type="dcterms:W3CDTF">2025-08-28T13:55:00Z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